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80B38" w14:textId="3CBD0A63" w:rsidR="00BB0580" w:rsidRPr="002C31CF" w:rsidRDefault="00BB0580" w:rsidP="00BB0580">
      <w:pPr>
        <w:rPr>
          <w:rFonts w:ascii="Calibri" w:hAnsi="Calibri" w:cs="Calibri"/>
          <w:sz w:val="22"/>
          <w:szCs w:val="22"/>
        </w:rPr>
      </w:pPr>
      <w:r w:rsidRPr="002C31CF">
        <w:rPr>
          <w:rFonts w:ascii="Calibri" w:hAnsi="Calibri" w:cs="Calibri"/>
          <w:sz w:val="22"/>
          <w:szCs w:val="22"/>
        </w:rPr>
        <w:t>Our Ref</w:t>
      </w:r>
      <w:r w:rsidR="002C31CF" w:rsidRPr="002C31CF">
        <w:rPr>
          <w:rFonts w:ascii="Calibri" w:hAnsi="Calibri" w:cs="Calibri"/>
          <w:sz w:val="22"/>
          <w:szCs w:val="22"/>
        </w:rPr>
        <w:t>:</w:t>
      </w:r>
      <w:r w:rsidRPr="002C31CF">
        <w:rPr>
          <w:rFonts w:ascii="Calibri" w:hAnsi="Calibri" w:cs="Calibri"/>
          <w:sz w:val="22"/>
          <w:szCs w:val="22"/>
        </w:rPr>
        <w:t xml:space="preserve"> </w:t>
      </w:r>
      <w:r w:rsidRPr="002C31CF">
        <w:rPr>
          <w:rFonts w:ascii="Calibri" w:hAnsi="Calibri" w:cs="Calibri"/>
          <w:sz w:val="22"/>
          <w:szCs w:val="22"/>
        </w:rPr>
        <w:tab/>
        <w:t>AH/JWB</w:t>
      </w:r>
    </w:p>
    <w:p w14:paraId="3D33340B" w14:textId="77777777" w:rsidR="00BB0580" w:rsidRPr="002C31CF" w:rsidRDefault="00BB0580" w:rsidP="00BB0580">
      <w:pPr>
        <w:rPr>
          <w:rFonts w:ascii="Calibri" w:hAnsi="Calibri" w:cs="Calibri"/>
          <w:sz w:val="22"/>
          <w:szCs w:val="22"/>
        </w:rPr>
      </w:pPr>
    </w:p>
    <w:p w14:paraId="70605585" w14:textId="0964A0CA" w:rsidR="00BB0580" w:rsidRPr="002C31CF" w:rsidRDefault="00341D09" w:rsidP="00BB0580">
      <w:pPr>
        <w:rPr>
          <w:rFonts w:ascii="Calibri" w:hAnsi="Calibri" w:cs="Calibri"/>
          <w:sz w:val="22"/>
          <w:szCs w:val="22"/>
        </w:rPr>
      </w:pPr>
      <w:r>
        <w:rPr>
          <w:rFonts w:ascii="Calibri" w:hAnsi="Calibri" w:cs="Calibri"/>
          <w:sz w:val="22"/>
          <w:szCs w:val="22"/>
        </w:rPr>
        <w:t>22</w:t>
      </w:r>
      <w:r w:rsidRPr="00341D09">
        <w:rPr>
          <w:rFonts w:ascii="Calibri" w:hAnsi="Calibri" w:cs="Calibri"/>
          <w:sz w:val="22"/>
          <w:szCs w:val="22"/>
          <w:vertAlign w:val="superscript"/>
        </w:rPr>
        <w:t>nd</w:t>
      </w:r>
      <w:r>
        <w:rPr>
          <w:rFonts w:ascii="Calibri" w:hAnsi="Calibri" w:cs="Calibri"/>
          <w:sz w:val="22"/>
          <w:szCs w:val="22"/>
        </w:rPr>
        <w:t xml:space="preserve"> </w:t>
      </w:r>
      <w:r w:rsidR="004647E9" w:rsidRPr="002C31CF">
        <w:rPr>
          <w:rFonts w:ascii="Calibri" w:hAnsi="Calibri" w:cs="Calibri"/>
          <w:sz w:val="22"/>
          <w:szCs w:val="22"/>
        </w:rPr>
        <w:t>July 202</w:t>
      </w:r>
      <w:r w:rsidR="00484C5D">
        <w:rPr>
          <w:rFonts w:ascii="Calibri" w:hAnsi="Calibri" w:cs="Calibri"/>
          <w:sz w:val="22"/>
          <w:szCs w:val="22"/>
        </w:rPr>
        <w:t>6</w:t>
      </w:r>
    </w:p>
    <w:p w14:paraId="0EAE2204" w14:textId="77777777" w:rsidR="00BB0580" w:rsidRPr="002C31CF" w:rsidRDefault="00BB0580" w:rsidP="00BB0580">
      <w:pPr>
        <w:rPr>
          <w:rFonts w:ascii="Calibri" w:hAnsi="Calibri" w:cs="Calibri"/>
          <w:sz w:val="22"/>
          <w:szCs w:val="22"/>
        </w:rPr>
      </w:pPr>
    </w:p>
    <w:p w14:paraId="495BA68E" w14:textId="77777777" w:rsidR="00BB0580" w:rsidRPr="002C31CF" w:rsidRDefault="00BB0580" w:rsidP="00BB0580">
      <w:pPr>
        <w:rPr>
          <w:rFonts w:ascii="Calibri" w:hAnsi="Calibri" w:cs="Calibri"/>
          <w:sz w:val="22"/>
          <w:szCs w:val="22"/>
        </w:rPr>
      </w:pPr>
      <w:r w:rsidRPr="002C31CF">
        <w:rPr>
          <w:rFonts w:ascii="Calibri" w:hAnsi="Calibri" w:cs="Calibri"/>
          <w:sz w:val="22"/>
          <w:szCs w:val="22"/>
        </w:rPr>
        <w:t>Dear Member/Breeder,</w:t>
      </w:r>
    </w:p>
    <w:p w14:paraId="5C116AC7" w14:textId="77777777" w:rsidR="00BB0580" w:rsidRPr="002C31CF" w:rsidRDefault="00BB0580" w:rsidP="00BB0580">
      <w:pPr>
        <w:rPr>
          <w:rFonts w:ascii="Calibri" w:hAnsi="Calibri" w:cs="Calibri"/>
          <w:sz w:val="22"/>
          <w:szCs w:val="22"/>
        </w:rPr>
      </w:pPr>
    </w:p>
    <w:p w14:paraId="233A424A" w14:textId="07E24970" w:rsidR="00BB0580" w:rsidRPr="002C31CF" w:rsidRDefault="00BB0580" w:rsidP="00BB0580">
      <w:pPr>
        <w:rPr>
          <w:rFonts w:ascii="Calibri" w:hAnsi="Calibri" w:cs="Calibri"/>
          <w:bCs/>
          <w:sz w:val="22"/>
          <w:szCs w:val="22"/>
        </w:rPr>
      </w:pPr>
      <w:r w:rsidRPr="002C31CF">
        <w:rPr>
          <w:rFonts w:ascii="Calibri" w:hAnsi="Calibri" w:cs="Calibri"/>
          <w:bCs/>
          <w:sz w:val="22"/>
          <w:szCs w:val="22"/>
        </w:rPr>
        <w:t xml:space="preserve">Please find enclosed entry form(s) ahead of this year’s Show &amp; Sale of Suffolk Sheep. Details are timetabled below: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655"/>
      </w:tblGrid>
      <w:tr w:rsidR="00BB0580" w:rsidRPr="002C31CF" w14:paraId="763ACEE2" w14:textId="77777777" w:rsidTr="00BB0580">
        <w:tc>
          <w:tcPr>
            <w:tcW w:w="2410" w:type="dxa"/>
          </w:tcPr>
          <w:p w14:paraId="1D53BC87" w14:textId="4314104E" w:rsidR="00BB0580" w:rsidRPr="002C31CF" w:rsidRDefault="00BB0580" w:rsidP="00030E26">
            <w:pPr>
              <w:spacing w:line="276" w:lineRule="auto"/>
              <w:rPr>
                <w:rFonts w:ascii="Calibri" w:hAnsi="Calibri" w:cs="Calibri"/>
                <w:bCs/>
                <w:sz w:val="22"/>
                <w:szCs w:val="22"/>
              </w:rPr>
            </w:pPr>
            <w:r w:rsidRPr="002C31CF">
              <w:rPr>
                <w:rFonts w:ascii="Calibri" w:hAnsi="Calibri" w:cs="Calibri"/>
                <w:b/>
                <w:sz w:val="22"/>
                <w:szCs w:val="22"/>
              </w:rPr>
              <w:t>Sale:</w:t>
            </w:r>
            <w:r w:rsidRPr="002C31CF">
              <w:rPr>
                <w:rFonts w:ascii="Calibri" w:hAnsi="Calibri" w:cs="Calibri"/>
                <w:bCs/>
                <w:sz w:val="22"/>
                <w:szCs w:val="22"/>
              </w:rPr>
              <w:t xml:space="preserve"> </w:t>
            </w:r>
          </w:p>
        </w:tc>
        <w:tc>
          <w:tcPr>
            <w:tcW w:w="7655" w:type="dxa"/>
          </w:tcPr>
          <w:p w14:paraId="30743C51" w14:textId="320F8C92" w:rsidR="00BB0580" w:rsidRPr="002C31CF" w:rsidRDefault="00AF73C0" w:rsidP="00030E26">
            <w:pPr>
              <w:spacing w:line="276" w:lineRule="auto"/>
              <w:rPr>
                <w:rFonts w:ascii="Calibri" w:hAnsi="Calibri" w:cs="Calibri"/>
                <w:bCs/>
                <w:sz w:val="22"/>
                <w:szCs w:val="22"/>
              </w:rPr>
            </w:pPr>
            <w:r w:rsidRPr="002C31CF">
              <w:rPr>
                <w:rFonts w:ascii="Calibri" w:hAnsi="Calibri" w:cs="Calibri"/>
                <w:bCs/>
                <w:sz w:val="22"/>
                <w:szCs w:val="22"/>
              </w:rPr>
              <w:t>Show</w:t>
            </w:r>
            <w:r w:rsidR="00BB0580" w:rsidRPr="002C31CF">
              <w:rPr>
                <w:rFonts w:ascii="Calibri" w:hAnsi="Calibri" w:cs="Calibri"/>
                <w:bCs/>
                <w:sz w:val="22"/>
                <w:szCs w:val="22"/>
              </w:rPr>
              <w:t xml:space="preserve"> &amp; Sale of Suffolk Sheep</w:t>
            </w:r>
          </w:p>
        </w:tc>
      </w:tr>
      <w:tr w:rsidR="00BB0580" w:rsidRPr="002C31CF" w14:paraId="1CFAA902" w14:textId="77777777" w:rsidTr="00BB0580">
        <w:tc>
          <w:tcPr>
            <w:tcW w:w="2410" w:type="dxa"/>
          </w:tcPr>
          <w:p w14:paraId="491F9DAD" w14:textId="02663DE3" w:rsidR="00BB0580" w:rsidRPr="002C31CF" w:rsidRDefault="00BB0580" w:rsidP="00030E26">
            <w:pPr>
              <w:spacing w:line="276" w:lineRule="auto"/>
              <w:rPr>
                <w:rFonts w:ascii="Calibri" w:hAnsi="Calibri" w:cs="Calibri"/>
                <w:bCs/>
                <w:sz w:val="22"/>
                <w:szCs w:val="22"/>
              </w:rPr>
            </w:pPr>
            <w:r w:rsidRPr="002C31CF">
              <w:rPr>
                <w:rFonts w:ascii="Calibri" w:hAnsi="Calibri" w:cs="Calibri"/>
                <w:b/>
                <w:sz w:val="22"/>
                <w:szCs w:val="22"/>
              </w:rPr>
              <w:t>Show &amp; Sale Dates:</w:t>
            </w:r>
            <w:r w:rsidRPr="002C31CF">
              <w:rPr>
                <w:rFonts w:ascii="Calibri" w:hAnsi="Calibri" w:cs="Calibri"/>
                <w:bCs/>
                <w:sz w:val="22"/>
                <w:szCs w:val="22"/>
              </w:rPr>
              <w:t xml:space="preserve"> </w:t>
            </w:r>
          </w:p>
        </w:tc>
        <w:tc>
          <w:tcPr>
            <w:tcW w:w="7655" w:type="dxa"/>
          </w:tcPr>
          <w:p w14:paraId="5CF0CD23" w14:textId="2CAC96D6" w:rsidR="00BB0580" w:rsidRPr="002C31CF" w:rsidRDefault="00BB0580" w:rsidP="00030E26">
            <w:pPr>
              <w:spacing w:line="276" w:lineRule="auto"/>
              <w:rPr>
                <w:rFonts w:ascii="Calibri" w:hAnsi="Calibri" w:cs="Calibri"/>
                <w:bCs/>
                <w:sz w:val="22"/>
                <w:szCs w:val="22"/>
              </w:rPr>
            </w:pPr>
            <w:r w:rsidRPr="002C31CF">
              <w:rPr>
                <w:rFonts w:ascii="Calibri" w:hAnsi="Calibri" w:cs="Calibri"/>
                <w:bCs/>
                <w:sz w:val="22"/>
                <w:szCs w:val="22"/>
              </w:rPr>
              <w:t>Thursday 1</w:t>
            </w:r>
            <w:r w:rsidR="00484C5D">
              <w:rPr>
                <w:rFonts w:ascii="Calibri" w:hAnsi="Calibri" w:cs="Calibri"/>
                <w:bCs/>
                <w:sz w:val="22"/>
                <w:szCs w:val="22"/>
              </w:rPr>
              <w:t>7</w:t>
            </w:r>
            <w:r w:rsidRPr="002C31CF">
              <w:rPr>
                <w:rFonts w:ascii="Calibri" w:hAnsi="Calibri" w:cs="Calibri"/>
                <w:bCs/>
                <w:sz w:val="22"/>
                <w:szCs w:val="22"/>
                <w:vertAlign w:val="superscript"/>
              </w:rPr>
              <w:t>th</w:t>
            </w:r>
            <w:r w:rsidRPr="002C31CF">
              <w:rPr>
                <w:rFonts w:ascii="Calibri" w:hAnsi="Calibri" w:cs="Calibri"/>
                <w:bCs/>
                <w:sz w:val="22"/>
                <w:szCs w:val="22"/>
              </w:rPr>
              <w:t xml:space="preserve"> September 202</w:t>
            </w:r>
            <w:r w:rsidR="00484C5D">
              <w:rPr>
                <w:rFonts w:ascii="Calibri" w:hAnsi="Calibri" w:cs="Calibri"/>
                <w:bCs/>
                <w:sz w:val="22"/>
                <w:szCs w:val="22"/>
              </w:rPr>
              <w:t>6</w:t>
            </w:r>
          </w:p>
        </w:tc>
      </w:tr>
      <w:tr w:rsidR="00BB0580" w:rsidRPr="002C31CF" w14:paraId="59B38F88" w14:textId="77777777" w:rsidTr="00BB0580">
        <w:tc>
          <w:tcPr>
            <w:tcW w:w="2410" w:type="dxa"/>
          </w:tcPr>
          <w:p w14:paraId="7CDC981F" w14:textId="4812ECB6" w:rsidR="00BB0580" w:rsidRPr="002C31CF" w:rsidRDefault="00BB0580" w:rsidP="00030E26">
            <w:pPr>
              <w:spacing w:line="276" w:lineRule="auto"/>
              <w:rPr>
                <w:rFonts w:ascii="Calibri" w:hAnsi="Calibri" w:cs="Calibri"/>
                <w:bCs/>
                <w:sz w:val="22"/>
                <w:szCs w:val="22"/>
              </w:rPr>
            </w:pPr>
            <w:r w:rsidRPr="002C31CF">
              <w:rPr>
                <w:rFonts w:ascii="Calibri" w:hAnsi="Calibri" w:cs="Calibri"/>
                <w:b/>
                <w:sz w:val="22"/>
                <w:szCs w:val="22"/>
              </w:rPr>
              <w:t xml:space="preserve">Judges: </w:t>
            </w:r>
          </w:p>
        </w:tc>
        <w:tc>
          <w:tcPr>
            <w:tcW w:w="7655" w:type="dxa"/>
          </w:tcPr>
          <w:p w14:paraId="35C4CB2F" w14:textId="190FDF08" w:rsidR="00BB0580" w:rsidRPr="002C31CF" w:rsidRDefault="00BB0580" w:rsidP="00030E26">
            <w:pPr>
              <w:spacing w:line="276" w:lineRule="auto"/>
              <w:rPr>
                <w:rFonts w:ascii="Calibri" w:hAnsi="Calibri" w:cs="Calibri"/>
                <w:bCs/>
                <w:sz w:val="22"/>
                <w:szCs w:val="22"/>
              </w:rPr>
            </w:pPr>
            <w:r w:rsidRPr="002C31CF">
              <w:rPr>
                <w:rFonts w:ascii="Calibri" w:hAnsi="Calibri" w:cs="Calibri"/>
                <w:bCs/>
                <w:sz w:val="22"/>
                <w:szCs w:val="22"/>
              </w:rPr>
              <w:t>tbc</w:t>
            </w:r>
          </w:p>
        </w:tc>
      </w:tr>
      <w:tr w:rsidR="00BB0580" w:rsidRPr="002C31CF" w14:paraId="3E14E008" w14:textId="77777777" w:rsidTr="00BB0580">
        <w:tc>
          <w:tcPr>
            <w:tcW w:w="2410" w:type="dxa"/>
          </w:tcPr>
          <w:p w14:paraId="7A4B725E" w14:textId="10EBF260" w:rsidR="00BB0580" w:rsidRPr="002C31CF" w:rsidRDefault="00BB0580" w:rsidP="00030E26">
            <w:pPr>
              <w:spacing w:line="276" w:lineRule="auto"/>
              <w:rPr>
                <w:rFonts w:ascii="Calibri" w:hAnsi="Calibri" w:cs="Calibri"/>
                <w:bCs/>
                <w:sz w:val="22"/>
                <w:szCs w:val="22"/>
              </w:rPr>
            </w:pPr>
            <w:r w:rsidRPr="002C31CF">
              <w:rPr>
                <w:rFonts w:ascii="Calibri" w:hAnsi="Calibri" w:cs="Calibri"/>
                <w:b/>
                <w:sz w:val="22"/>
                <w:szCs w:val="22"/>
              </w:rPr>
              <w:t>Sponsors:</w:t>
            </w:r>
            <w:r w:rsidRPr="002C31CF">
              <w:rPr>
                <w:rFonts w:ascii="Calibri" w:hAnsi="Calibri" w:cs="Calibri"/>
                <w:bCs/>
                <w:sz w:val="22"/>
                <w:szCs w:val="22"/>
              </w:rPr>
              <w:t xml:space="preserve"> </w:t>
            </w:r>
          </w:p>
        </w:tc>
        <w:tc>
          <w:tcPr>
            <w:tcW w:w="7655" w:type="dxa"/>
          </w:tcPr>
          <w:p w14:paraId="3B6F7629" w14:textId="46BE16C1" w:rsidR="00BB0580" w:rsidRPr="002C31CF" w:rsidRDefault="00BB0580" w:rsidP="00030E26">
            <w:pPr>
              <w:spacing w:line="276" w:lineRule="auto"/>
              <w:rPr>
                <w:rFonts w:ascii="Calibri" w:hAnsi="Calibri" w:cs="Calibri"/>
                <w:bCs/>
                <w:sz w:val="22"/>
                <w:szCs w:val="22"/>
              </w:rPr>
            </w:pPr>
            <w:r w:rsidRPr="002C31CF">
              <w:rPr>
                <w:rFonts w:ascii="Calibri" w:hAnsi="Calibri" w:cs="Calibri"/>
                <w:bCs/>
                <w:sz w:val="22"/>
                <w:szCs w:val="22"/>
              </w:rPr>
              <w:t>tbc</w:t>
            </w:r>
          </w:p>
        </w:tc>
      </w:tr>
      <w:tr w:rsidR="00BB0580" w:rsidRPr="002C31CF" w14:paraId="291A3432" w14:textId="77777777" w:rsidTr="00BB0580">
        <w:tc>
          <w:tcPr>
            <w:tcW w:w="2410" w:type="dxa"/>
          </w:tcPr>
          <w:p w14:paraId="41E36447" w14:textId="057BC7B4" w:rsidR="00BB0580" w:rsidRPr="002C31CF" w:rsidRDefault="00BB0580" w:rsidP="00030E26">
            <w:pPr>
              <w:spacing w:line="276" w:lineRule="auto"/>
              <w:rPr>
                <w:rFonts w:ascii="Calibri" w:hAnsi="Calibri" w:cs="Calibri"/>
                <w:bCs/>
                <w:sz w:val="22"/>
                <w:szCs w:val="22"/>
              </w:rPr>
            </w:pPr>
            <w:r w:rsidRPr="002C31CF">
              <w:rPr>
                <w:rFonts w:ascii="Calibri" w:hAnsi="Calibri" w:cs="Calibri"/>
                <w:b/>
                <w:sz w:val="22"/>
                <w:szCs w:val="22"/>
              </w:rPr>
              <w:t>Status of Sale:</w:t>
            </w:r>
            <w:r w:rsidRPr="002C31CF">
              <w:rPr>
                <w:rFonts w:ascii="Calibri" w:hAnsi="Calibri" w:cs="Calibri"/>
                <w:bCs/>
                <w:sz w:val="22"/>
                <w:szCs w:val="22"/>
              </w:rPr>
              <w:t xml:space="preserve"> </w:t>
            </w:r>
          </w:p>
        </w:tc>
        <w:tc>
          <w:tcPr>
            <w:tcW w:w="7655" w:type="dxa"/>
          </w:tcPr>
          <w:p w14:paraId="0C7F4473" w14:textId="077E0EEE" w:rsidR="00BB0580" w:rsidRPr="002C31CF" w:rsidRDefault="00BB0580" w:rsidP="00030E26">
            <w:pPr>
              <w:spacing w:line="276" w:lineRule="auto"/>
              <w:rPr>
                <w:rFonts w:ascii="Calibri" w:hAnsi="Calibri" w:cs="Calibri"/>
                <w:bCs/>
                <w:sz w:val="22"/>
                <w:szCs w:val="22"/>
              </w:rPr>
            </w:pPr>
            <w:r w:rsidRPr="002C31CF">
              <w:rPr>
                <w:rFonts w:ascii="Calibri" w:hAnsi="Calibri" w:cs="Calibri"/>
                <w:bCs/>
                <w:sz w:val="22"/>
                <w:szCs w:val="22"/>
              </w:rPr>
              <w:t>MV Accredited and Non-Eligible for Export</w:t>
            </w:r>
          </w:p>
          <w:p w14:paraId="4B8ADBAC" w14:textId="0971A8BA" w:rsidR="00BB0580" w:rsidRPr="002C31CF" w:rsidRDefault="00BB0580" w:rsidP="00030E26">
            <w:pPr>
              <w:spacing w:line="276" w:lineRule="auto"/>
              <w:rPr>
                <w:rFonts w:ascii="Calibri" w:hAnsi="Calibri" w:cs="Calibri"/>
                <w:bCs/>
                <w:sz w:val="22"/>
                <w:szCs w:val="22"/>
              </w:rPr>
            </w:pPr>
            <w:r w:rsidRPr="002C31CF">
              <w:rPr>
                <w:rFonts w:asciiTheme="minorHAnsi" w:hAnsiTheme="minorHAnsi" w:cstheme="minorHAnsi"/>
                <w:bCs/>
                <w:i/>
                <w:iCs/>
                <w:sz w:val="22"/>
                <w:szCs w:val="22"/>
              </w:rPr>
              <w:t>(Arrivals are accepted evening before from approx. 6pm)</w:t>
            </w:r>
          </w:p>
        </w:tc>
      </w:tr>
      <w:tr w:rsidR="00BB0580" w:rsidRPr="002C31CF" w14:paraId="3C4029F2" w14:textId="77777777" w:rsidTr="00BB0580">
        <w:tc>
          <w:tcPr>
            <w:tcW w:w="2410" w:type="dxa"/>
          </w:tcPr>
          <w:p w14:paraId="0AEF091D" w14:textId="1F9EC985" w:rsidR="00BB0580" w:rsidRPr="002C31CF" w:rsidRDefault="00BB0580" w:rsidP="00030E26">
            <w:pPr>
              <w:spacing w:line="276" w:lineRule="auto"/>
              <w:rPr>
                <w:rFonts w:ascii="Calibri" w:hAnsi="Calibri" w:cs="Calibri"/>
                <w:bCs/>
                <w:sz w:val="22"/>
                <w:szCs w:val="22"/>
              </w:rPr>
            </w:pPr>
            <w:r w:rsidRPr="002C31CF">
              <w:rPr>
                <w:rFonts w:asciiTheme="minorHAnsi" w:hAnsiTheme="minorHAnsi" w:cstheme="minorHAnsi"/>
                <w:b/>
                <w:sz w:val="22"/>
                <w:szCs w:val="22"/>
              </w:rPr>
              <w:t>Closing Date:</w:t>
            </w:r>
            <w:r w:rsidRPr="002C31CF">
              <w:rPr>
                <w:rFonts w:asciiTheme="minorHAnsi" w:hAnsiTheme="minorHAnsi" w:cstheme="minorHAnsi"/>
                <w:bCs/>
                <w:sz w:val="22"/>
                <w:szCs w:val="22"/>
              </w:rPr>
              <w:t xml:space="preserve"> </w:t>
            </w:r>
          </w:p>
        </w:tc>
        <w:tc>
          <w:tcPr>
            <w:tcW w:w="7655" w:type="dxa"/>
          </w:tcPr>
          <w:p w14:paraId="6F0FE594" w14:textId="0430EA3F" w:rsidR="00B54755" w:rsidRPr="002C31CF" w:rsidRDefault="00484C5D" w:rsidP="00030E26">
            <w:pPr>
              <w:spacing w:line="276" w:lineRule="auto"/>
              <w:rPr>
                <w:rFonts w:asciiTheme="minorHAnsi" w:hAnsiTheme="minorHAnsi" w:cstheme="minorHAnsi"/>
                <w:bCs/>
                <w:sz w:val="22"/>
                <w:szCs w:val="22"/>
              </w:rPr>
            </w:pPr>
            <w:r>
              <w:rPr>
                <w:rFonts w:asciiTheme="minorHAnsi" w:hAnsiTheme="minorHAnsi" w:cstheme="minorHAnsi"/>
                <w:bCs/>
                <w:sz w:val="22"/>
                <w:szCs w:val="22"/>
              </w:rPr>
              <w:t>Wednesday</w:t>
            </w:r>
            <w:r w:rsidR="00BB4E25">
              <w:rPr>
                <w:rFonts w:asciiTheme="minorHAnsi" w:hAnsiTheme="minorHAnsi" w:cstheme="minorHAnsi"/>
                <w:bCs/>
                <w:sz w:val="22"/>
                <w:szCs w:val="22"/>
              </w:rPr>
              <w:t xml:space="preserve"> 19</w:t>
            </w:r>
            <w:r w:rsidR="00BB4E25" w:rsidRPr="00BB4E25">
              <w:rPr>
                <w:rFonts w:asciiTheme="minorHAnsi" w:hAnsiTheme="minorHAnsi" w:cstheme="minorHAnsi"/>
                <w:bCs/>
                <w:sz w:val="22"/>
                <w:szCs w:val="22"/>
                <w:vertAlign w:val="superscript"/>
              </w:rPr>
              <w:t>th</w:t>
            </w:r>
            <w:r w:rsidR="00BB4E25">
              <w:rPr>
                <w:rFonts w:asciiTheme="minorHAnsi" w:hAnsiTheme="minorHAnsi" w:cstheme="minorHAnsi"/>
                <w:bCs/>
                <w:sz w:val="22"/>
                <w:szCs w:val="22"/>
              </w:rPr>
              <w:t xml:space="preserve"> </w:t>
            </w:r>
            <w:r w:rsidR="004647E9" w:rsidRPr="002C31CF">
              <w:rPr>
                <w:rFonts w:asciiTheme="minorHAnsi" w:hAnsiTheme="minorHAnsi" w:cstheme="minorHAnsi"/>
                <w:bCs/>
                <w:sz w:val="22"/>
                <w:szCs w:val="22"/>
              </w:rPr>
              <w:t>August</w:t>
            </w:r>
            <w:r w:rsidR="00BB0580" w:rsidRPr="002C31CF">
              <w:rPr>
                <w:rFonts w:asciiTheme="minorHAnsi" w:hAnsiTheme="minorHAnsi" w:cstheme="minorHAnsi"/>
                <w:bCs/>
                <w:sz w:val="22"/>
                <w:szCs w:val="22"/>
              </w:rPr>
              <w:t xml:space="preserve"> at </w:t>
            </w:r>
            <w:r w:rsidR="00B54755" w:rsidRPr="002C31CF">
              <w:rPr>
                <w:rFonts w:asciiTheme="minorHAnsi" w:hAnsiTheme="minorHAnsi" w:cstheme="minorHAnsi"/>
                <w:bCs/>
                <w:sz w:val="22"/>
                <w:szCs w:val="22"/>
              </w:rPr>
              <w:t xml:space="preserve">strictly </w:t>
            </w:r>
            <w:r w:rsidR="00BB0580" w:rsidRPr="002C31CF">
              <w:rPr>
                <w:rFonts w:asciiTheme="minorHAnsi" w:hAnsiTheme="minorHAnsi" w:cstheme="minorHAnsi"/>
                <w:bCs/>
                <w:sz w:val="22"/>
                <w:szCs w:val="22"/>
              </w:rPr>
              <w:t xml:space="preserve">12noon </w:t>
            </w:r>
          </w:p>
          <w:p w14:paraId="5ADC5AB3" w14:textId="4DFC9C95" w:rsidR="00BB0580" w:rsidRPr="002C31CF" w:rsidRDefault="00BB0580" w:rsidP="00030E26">
            <w:pPr>
              <w:spacing w:line="276" w:lineRule="auto"/>
              <w:rPr>
                <w:rFonts w:asciiTheme="minorHAnsi" w:hAnsiTheme="minorHAnsi" w:cstheme="minorHAnsi"/>
                <w:b/>
                <w:sz w:val="22"/>
                <w:szCs w:val="22"/>
              </w:rPr>
            </w:pPr>
            <w:r w:rsidRPr="002C31CF">
              <w:rPr>
                <w:rFonts w:asciiTheme="minorHAnsi" w:hAnsiTheme="minorHAnsi" w:cstheme="minorHAnsi"/>
                <w:b/>
                <w:sz w:val="22"/>
                <w:szCs w:val="22"/>
              </w:rPr>
              <w:t>(NO LATE ENTRIES WILL BE ACCEPTED)</w:t>
            </w:r>
          </w:p>
          <w:p w14:paraId="0F3D4301" w14:textId="52905BA5" w:rsidR="00BB0580" w:rsidRPr="002C31CF" w:rsidRDefault="00BB0580" w:rsidP="00030E26">
            <w:pPr>
              <w:spacing w:line="276" w:lineRule="auto"/>
              <w:rPr>
                <w:rFonts w:asciiTheme="minorHAnsi" w:hAnsiTheme="minorHAnsi" w:cstheme="minorHAnsi"/>
                <w:bCs/>
                <w:i/>
                <w:iCs/>
                <w:sz w:val="22"/>
                <w:szCs w:val="22"/>
              </w:rPr>
            </w:pPr>
            <w:r w:rsidRPr="002C31CF">
              <w:rPr>
                <w:rFonts w:ascii="Calibri" w:hAnsi="Calibri" w:cs="Calibri"/>
                <w:bCs/>
                <w:i/>
                <w:iCs/>
                <w:sz w:val="22"/>
                <w:szCs w:val="22"/>
              </w:rPr>
              <w:t>Link to entry form:</w:t>
            </w:r>
            <w:r w:rsidRPr="002C31CF">
              <w:rPr>
                <w:rFonts w:ascii="Calibri" w:hAnsi="Calibri" w:cs="Calibri"/>
                <w:b/>
                <w:i/>
                <w:iCs/>
                <w:sz w:val="22"/>
                <w:szCs w:val="22"/>
              </w:rPr>
              <w:t xml:space="preserve"> </w:t>
            </w:r>
            <w:hyperlink r:id="rId7" w:history="1">
              <w:r w:rsidRPr="002C31CF">
                <w:rPr>
                  <w:rStyle w:val="Hyperlink"/>
                  <w:rFonts w:ascii="Calibri" w:hAnsi="Calibri" w:cs="Calibri"/>
                  <w:i/>
                  <w:iCs/>
                  <w:sz w:val="22"/>
                  <w:szCs w:val="22"/>
                </w:rPr>
                <w:t>https://lawrieandsymington.com/entry-forms/</w:t>
              </w:r>
            </w:hyperlink>
          </w:p>
        </w:tc>
      </w:tr>
      <w:tr w:rsidR="00BB0580" w:rsidRPr="002C31CF" w14:paraId="28CBFA11" w14:textId="77777777" w:rsidTr="00BB0580">
        <w:tc>
          <w:tcPr>
            <w:tcW w:w="2410" w:type="dxa"/>
          </w:tcPr>
          <w:p w14:paraId="1A882206" w14:textId="44DAB74D" w:rsidR="00BB0580" w:rsidRPr="002C31CF" w:rsidRDefault="00BB0580" w:rsidP="00030E26">
            <w:pPr>
              <w:spacing w:line="276" w:lineRule="auto"/>
              <w:rPr>
                <w:rFonts w:ascii="Calibri" w:hAnsi="Calibri" w:cs="Calibri"/>
                <w:bCs/>
                <w:sz w:val="22"/>
                <w:szCs w:val="22"/>
              </w:rPr>
            </w:pPr>
            <w:r w:rsidRPr="002C31CF">
              <w:rPr>
                <w:rFonts w:ascii="Calibri" w:hAnsi="Calibri" w:cs="Calibri"/>
                <w:b/>
                <w:sz w:val="22"/>
                <w:szCs w:val="22"/>
              </w:rPr>
              <w:t>Entry Fee:</w:t>
            </w:r>
            <w:r w:rsidRPr="002C31CF">
              <w:rPr>
                <w:rFonts w:ascii="Calibri" w:hAnsi="Calibri" w:cs="Calibri"/>
                <w:bCs/>
                <w:sz w:val="22"/>
                <w:szCs w:val="22"/>
              </w:rPr>
              <w:t xml:space="preserve"> </w:t>
            </w:r>
          </w:p>
        </w:tc>
        <w:tc>
          <w:tcPr>
            <w:tcW w:w="7655" w:type="dxa"/>
          </w:tcPr>
          <w:p w14:paraId="6881FC79" w14:textId="4A21B25D" w:rsidR="00BB0580" w:rsidRPr="002C31CF" w:rsidRDefault="00BB0580" w:rsidP="00030E26">
            <w:pPr>
              <w:spacing w:line="276" w:lineRule="auto"/>
              <w:rPr>
                <w:rFonts w:asciiTheme="minorHAnsi" w:hAnsiTheme="minorHAnsi" w:cstheme="minorHAnsi"/>
                <w:bCs/>
                <w:sz w:val="22"/>
                <w:szCs w:val="22"/>
              </w:rPr>
            </w:pPr>
            <w:r w:rsidRPr="002C31CF">
              <w:rPr>
                <w:rFonts w:asciiTheme="minorHAnsi" w:hAnsiTheme="minorHAnsi" w:cstheme="minorHAnsi"/>
                <w:bCs/>
                <w:sz w:val="22"/>
                <w:szCs w:val="22"/>
              </w:rPr>
              <w:t xml:space="preserve">£12ph (£10+VAT) (Payable to Lawrie &amp; Symington Ltd and </w:t>
            </w:r>
            <w:r w:rsidRPr="002C31CF">
              <w:rPr>
                <w:rFonts w:asciiTheme="minorHAnsi" w:hAnsiTheme="minorHAnsi" w:cstheme="minorHAnsi"/>
                <w:b/>
                <w:sz w:val="22"/>
                <w:szCs w:val="22"/>
                <w:u w:val="single"/>
              </w:rPr>
              <w:t>MUST</w:t>
            </w:r>
            <w:r w:rsidRPr="002C31CF">
              <w:rPr>
                <w:rFonts w:asciiTheme="minorHAnsi" w:hAnsiTheme="minorHAnsi" w:cstheme="minorHAnsi"/>
                <w:bCs/>
                <w:sz w:val="22"/>
                <w:szCs w:val="22"/>
              </w:rPr>
              <w:t xml:space="preserve"> be paid </w:t>
            </w:r>
            <w:r w:rsidR="00C76999" w:rsidRPr="002C31CF">
              <w:rPr>
                <w:rFonts w:asciiTheme="minorHAnsi" w:hAnsiTheme="minorHAnsi" w:cstheme="minorHAnsi"/>
                <w:bCs/>
                <w:sz w:val="22"/>
                <w:szCs w:val="22"/>
              </w:rPr>
              <w:t>with</w:t>
            </w:r>
            <w:r w:rsidRPr="002C31CF">
              <w:rPr>
                <w:rFonts w:asciiTheme="minorHAnsi" w:hAnsiTheme="minorHAnsi" w:cstheme="minorHAnsi"/>
                <w:bCs/>
                <w:sz w:val="22"/>
                <w:szCs w:val="22"/>
              </w:rPr>
              <w:t xml:space="preserve"> submission of Final Entries, otherwise entries will be withdrawn from </w:t>
            </w:r>
          </w:p>
          <w:p w14:paraId="738DFA65" w14:textId="43D8A014" w:rsidR="00BB0580" w:rsidRPr="002C31CF" w:rsidRDefault="00BB0580" w:rsidP="00030E26">
            <w:pPr>
              <w:spacing w:line="276" w:lineRule="auto"/>
              <w:rPr>
                <w:rFonts w:asciiTheme="minorHAnsi" w:hAnsiTheme="minorHAnsi" w:cstheme="minorHAnsi"/>
                <w:bCs/>
                <w:i/>
                <w:iCs/>
                <w:sz w:val="22"/>
                <w:szCs w:val="22"/>
              </w:rPr>
            </w:pPr>
            <w:r w:rsidRPr="002C31CF">
              <w:rPr>
                <w:rFonts w:asciiTheme="minorHAnsi" w:hAnsiTheme="minorHAnsi" w:cstheme="minorHAnsi"/>
                <w:bCs/>
                <w:i/>
                <w:iCs/>
                <w:sz w:val="22"/>
                <w:szCs w:val="22"/>
              </w:rPr>
              <w:t>BACS Details – Sort Code 80-17-02 / Account – 00110611 (Ref Surname, Suffolk)</w:t>
            </w:r>
          </w:p>
        </w:tc>
      </w:tr>
      <w:tr w:rsidR="00BB0580" w:rsidRPr="002C31CF" w14:paraId="6194BF07" w14:textId="77777777" w:rsidTr="00BB0580">
        <w:tc>
          <w:tcPr>
            <w:tcW w:w="2410" w:type="dxa"/>
          </w:tcPr>
          <w:p w14:paraId="4D085FF5" w14:textId="7C31EC63" w:rsidR="00BB0580" w:rsidRPr="002C31CF" w:rsidRDefault="00BB0580" w:rsidP="00030E26">
            <w:pPr>
              <w:spacing w:line="276" w:lineRule="auto"/>
              <w:rPr>
                <w:rFonts w:ascii="Calibri" w:hAnsi="Calibri" w:cs="Calibri"/>
                <w:bCs/>
                <w:sz w:val="22"/>
                <w:szCs w:val="22"/>
              </w:rPr>
            </w:pPr>
            <w:r w:rsidRPr="002C31CF">
              <w:rPr>
                <w:rFonts w:ascii="Calibri" w:hAnsi="Calibri" w:cs="Calibri"/>
                <w:b/>
                <w:sz w:val="22"/>
                <w:szCs w:val="22"/>
              </w:rPr>
              <w:t>Pedigree Certificates:</w:t>
            </w:r>
          </w:p>
        </w:tc>
        <w:tc>
          <w:tcPr>
            <w:tcW w:w="7655" w:type="dxa"/>
          </w:tcPr>
          <w:p w14:paraId="55560F45" w14:textId="22469611" w:rsidR="00BB0580" w:rsidRPr="002C31CF" w:rsidRDefault="00BB0580" w:rsidP="00030E26">
            <w:pPr>
              <w:spacing w:line="276" w:lineRule="auto"/>
              <w:rPr>
                <w:rFonts w:asciiTheme="minorHAnsi" w:hAnsiTheme="minorHAnsi" w:cstheme="minorHAnsi"/>
                <w:bCs/>
                <w:i/>
                <w:iCs/>
                <w:sz w:val="22"/>
                <w:szCs w:val="22"/>
              </w:rPr>
            </w:pPr>
            <w:r w:rsidRPr="002C31CF">
              <w:rPr>
                <w:rFonts w:ascii="Calibri" w:hAnsi="Calibri" w:cs="Calibri"/>
                <w:bCs/>
                <w:sz w:val="22"/>
                <w:szCs w:val="22"/>
              </w:rPr>
              <w:t>Forward with entries if applicable</w:t>
            </w:r>
          </w:p>
        </w:tc>
      </w:tr>
      <w:tr w:rsidR="00BB0580" w:rsidRPr="002C31CF" w14:paraId="68A2FCA3" w14:textId="77777777" w:rsidTr="00BB0580">
        <w:tc>
          <w:tcPr>
            <w:tcW w:w="2410" w:type="dxa"/>
          </w:tcPr>
          <w:p w14:paraId="0C2E84FE" w14:textId="17FD7753" w:rsidR="00BB0580" w:rsidRPr="002C31CF" w:rsidRDefault="00BB0580" w:rsidP="00030E26">
            <w:pPr>
              <w:spacing w:line="276" w:lineRule="auto"/>
              <w:rPr>
                <w:rFonts w:ascii="Calibri" w:hAnsi="Calibri" w:cs="Calibri"/>
                <w:b/>
                <w:i/>
                <w:iCs/>
                <w:sz w:val="22"/>
                <w:szCs w:val="22"/>
              </w:rPr>
            </w:pPr>
            <w:r w:rsidRPr="002C31CF">
              <w:rPr>
                <w:rFonts w:ascii="Calibri" w:hAnsi="Calibri" w:cs="Calibri"/>
                <w:b/>
                <w:i/>
                <w:iCs/>
                <w:sz w:val="22"/>
                <w:szCs w:val="22"/>
              </w:rPr>
              <w:t>Substitutes:</w:t>
            </w:r>
            <w:r w:rsidRPr="002C31CF">
              <w:rPr>
                <w:rFonts w:ascii="Calibri" w:hAnsi="Calibri" w:cs="Calibri"/>
                <w:bCs/>
                <w:i/>
                <w:iCs/>
                <w:sz w:val="22"/>
                <w:szCs w:val="22"/>
              </w:rPr>
              <w:t xml:space="preserve"> </w:t>
            </w:r>
          </w:p>
        </w:tc>
        <w:tc>
          <w:tcPr>
            <w:tcW w:w="7655" w:type="dxa"/>
          </w:tcPr>
          <w:p w14:paraId="05A01369" w14:textId="155EB6E3" w:rsidR="004647E9" w:rsidRPr="00484C5D" w:rsidRDefault="00BB0580" w:rsidP="00030E26">
            <w:pPr>
              <w:spacing w:line="276" w:lineRule="auto"/>
              <w:rPr>
                <w:rFonts w:ascii="Calibri" w:hAnsi="Calibri" w:cs="Calibri"/>
                <w:bCs/>
                <w:sz w:val="22"/>
                <w:szCs w:val="22"/>
              </w:rPr>
            </w:pPr>
            <w:r w:rsidRPr="00484C5D">
              <w:rPr>
                <w:rFonts w:ascii="Calibri" w:hAnsi="Calibri" w:cs="Calibri"/>
                <w:bCs/>
                <w:sz w:val="22"/>
                <w:szCs w:val="22"/>
              </w:rPr>
              <w:t>Tuesday 1</w:t>
            </w:r>
            <w:r w:rsidR="00484C5D" w:rsidRPr="00484C5D">
              <w:rPr>
                <w:rFonts w:ascii="Calibri" w:hAnsi="Calibri" w:cs="Calibri"/>
                <w:bCs/>
                <w:sz w:val="22"/>
                <w:szCs w:val="22"/>
              </w:rPr>
              <w:t>5</w:t>
            </w:r>
            <w:r w:rsidRPr="00484C5D">
              <w:rPr>
                <w:rFonts w:ascii="Calibri" w:hAnsi="Calibri" w:cs="Calibri"/>
                <w:bCs/>
                <w:sz w:val="22"/>
                <w:szCs w:val="22"/>
                <w:vertAlign w:val="superscript"/>
              </w:rPr>
              <w:t>th</w:t>
            </w:r>
            <w:r w:rsidRPr="00484C5D">
              <w:rPr>
                <w:rFonts w:ascii="Calibri" w:hAnsi="Calibri" w:cs="Calibri"/>
                <w:bCs/>
                <w:sz w:val="22"/>
                <w:szCs w:val="22"/>
              </w:rPr>
              <w:t xml:space="preserve"> September 202</w:t>
            </w:r>
            <w:r w:rsidR="00484C5D" w:rsidRPr="00484C5D">
              <w:rPr>
                <w:rFonts w:ascii="Calibri" w:hAnsi="Calibri" w:cs="Calibri"/>
                <w:bCs/>
                <w:sz w:val="22"/>
                <w:szCs w:val="22"/>
              </w:rPr>
              <w:t>6</w:t>
            </w:r>
            <w:r w:rsidR="004647E9" w:rsidRPr="00484C5D">
              <w:rPr>
                <w:rFonts w:ascii="Calibri" w:hAnsi="Calibri" w:cs="Calibri"/>
                <w:bCs/>
                <w:sz w:val="22"/>
                <w:szCs w:val="22"/>
              </w:rPr>
              <w:t xml:space="preserve"> at strictly 12noon</w:t>
            </w:r>
            <w:r w:rsidRPr="00484C5D">
              <w:rPr>
                <w:rFonts w:ascii="Calibri" w:hAnsi="Calibri" w:cs="Calibri"/>
                <w:bCs/>
                <w:sz w:val="22"/>
                <w:szCs w:val="22"/>
              </w:rPr>
              <w:t xml:space="preserve"> to Lanark Office </w:t>
            </w:r>
          </w:p>
          <w:p w14:paraId="6FB0B1D4" w14:textId="7097ABA0" w:rsidR="00BB0580" w:rsidRPr="002C31CF" w:rsidRDefault="00BB0580" w:rsidP="00030E26">
            <w:pPr>
              <w:spacing w:line="276" w:lineRule="auto"/>
              <w:rPr>
                <w:rFonts w:ascii="Calibri" w:hAnsi="Calibri" w:cs="Calibri"/>
                <w:bCs/>
                <w:i/>
                <w:iCs/>
                <w:sz w:val="22"/>
                <w:szCs w:val="22"/>
              </w:rPr>
            </w:pPr>
            <w:r w:rsidRPr="00484C5D">
              <w:rPr>
                <w:rFonts w:ascii="Calibri" w:hAnsi="Calibri" w:cs="Calibri"/>
                <w:bCs/>
                <w:sz w:val="22"/>
                <w:szCs w:val="22"/>
              </w:rPr>
              <w:t>(List available online/day of sale)</w:t>
            </w:r>
          </w:p>
        </w:tc>
      </w:tr>
    </w:tbl>
    <w:p w14:paraId="63877266" w14:textId="77777777" w:rsidR="00BB0580" w:rsidRPr="002C31CF" w:rsidRDefault="00BB0580" w:rsidP="00BB0580">
      <w:pPr>
        <w:rPr>
          <w:rFonts w:ascii="Calibri" w:hAnsi="Calibri" w:cs="Calibri"/>
          <w:bCs/>
          <w:sz w:val="22"/>
          <w:szCs w:val="22"/>
        </w:rPr>
      </w:pPr>
    </w:p>
    <w:p w14:paraId="798BE98D" w14:textId="4238AC52" w:rsidR="00030E26" w:rsidRDefault="00030E26" w:rsidP="00030E26">
      <w:pPr>
        <w:jc w:val="both"/>
        <w:rPr>
          <w:rFonts w:ascii="Calibri" w:hAnsi="Calibri" w:cs="Calibri"/>
          <w:sz w:val="22"/>
          <w:szCs w:val="22"/>
        </w:rPr>
      </w:pPr>
      <w:r w:rsidRPr="00484C5D">
        <w:rPr>
          <w:rFonts w:ascii="Calibri" w:hAnsi="Calibri" w:cs="Calibri"/>
          <w:b/>
          <w:bCs/>
          <w:sz w:val="22"/>
          <w:szCs w:val="22"/>
        </w:rPr>
        <w:t>Status of Entries:</w:t>
      </w:r>
      <w:r>
        <w:rPr>
          <w:rFonts w:ascii="Calibri" w:hAnsi="Calibri" w:cs="Calibri"/>
          <w:sz w:val="22"/>
          <w:szCs w:val="22"/>
        </w:rPr>
        <w:t xml:space="preserve"> Females should be </w:t>
      </w:r>
      <w:r w:rsidR="00484C5D" w:rsidRPr="00341D09">
        <w:rPr>
          <w:rFonts w:ascii="Calibri" w:hAnsi="Calibri" w:cs="Calibri"/>
          <w:b/>
          <w:bCs/>
          <w:sz w:val="22"/>
          <w:szCs w:val="22"/>
        </w:rPr>
        <w:t>FULLY REGISTERED</w:t>
      </w:r>
      <w:r w:rsidR="00484C5D">
        <w:rPr>
          <w:rFonts w:ascii="Calibri" w:hAnsi="Calibri" w:cs="Calibri"/>
          <w:sz w:val="22"/>
          <w:szCs w:val="22"/>
        </w:rPr>
        <w:t xml:space="preserve"> </w:t>
      </w:r>
      <w:r>
        <w:rPr>
          <w:rFonts w:ascii="Calibri" w:hAnsi="Calibri" w:cs="Calibri"/>
          <w:sz w:val="22"/>
          <w:szCs w:val="22"/>
        </w:rPr>
        <w:t xml:space="preserve">and Males should be </w:t>
      </w:r>
      <w:r w:rsidRPr="00341D09">
        <w:rPr>
          <w:rFonts w:ascii="Calibri" w:hAnsi="Calibri" w:cs="Calibri"/>
          <w:b/>
          <w:bCs/>
          <w:sz w:val="22"/>
          <w:szCs w:val="22"/>
        </w:rPr>
        <w:t>Birth Notified</w:t>
      </w:r>
      <w:r>
        <w:rPr>
          <w:rFonts w:ascii="Calibri" w:hAnsi="Calibri" w:cs="Calibri"/>
          <w:sz w:val="22"/>
          <w:szCs w:val="22"/>
        </w:rPr>
        <w:t xml:space="preserve"> prior to entry</w:t>
      </w:r>
      <w:r w:rsidR="00484C5D">
        <w:rPr>
          <w:rFonts w:ascii="Calibri" w:hAnsi="Calibri" w:cs="Calibri"/>
          <w:sz w:val="22"/>
          <w:szCs w:val="22"/>
        </w:rPr>
        <w:t xml:space="preserve"> with Suffolk Sheep Society</w:t>
      </w:r>
      <w:r w:rsidR="00DE22FB">
        <w:rPr>
          <w:rFonts w:ascii="Calibri" w:hAnsi="Calibri" w:cs="Calibri"/>
          <w:sz w:val="22"/>
          <w:szCs w:val="22"/>
        </w:rPr>
        <w:t xml:space="preserve"> </w:t>
      </w:r>
      <w:bookmarkStart w:id="0" w:name="_Hlk234932001"/>
      <w:r w:rsidR="00DE22FB">
        <w:rPr>
          <w:rFonts w:ascii="Calibri" w:hAnsi="Calibri" w:cs="Calibri"/>
          <w:sz w:val="22"/>
          <w:szCs w:val="22"/>
        </w:rPr>
        <w:t>as the Grassroots function with be used to obtain your entries</w:t>
      </w:r>
      <w:bookmarkEnd w:id="0"/>
      <w:r>
        <w:rPr>
          <w:rFonts w:ascii="Calibri" w:hAnsi="Calibri" w:cs="Calibri"/>
          <w:sz w:val="22"/>
          <w:szCs w:val="22"/>
        </w:rPr>
        <w:t>. This is your responsibility as the Vendor/Breeder of the animal. Failure to do so will incur immediate rejection.</w:t>
      </w:r>
    </w:p>
    <w:p w14:paraId="2D4283E9" w14:textId="77777777" w:rsidR="00030E26" w:rsidRDefault="00030E26" w:rsidP="00BB0580">
      <w:pPr>
        <w:jc w:val="both"/>
        <w:rPr>
          <w:rFonts w:ascii="Calibri" w:hAnsi="Calibri" w:cs="Calibri"/>
          <w:sz w:val="22"/>
          <w:szCs w:val="22"/>
        </w:rPr>
      </w:pPr>
    </w:p>
    <w:p w14:paraId="41871F75" w14:textId="6AD94BEC" w:rsidR="00BB0580" w:rsidRDefault="00BB0580" w:rsidP="00BB0580">
      <w:pPr>
        <w:jc w:val="both"/>
        <w:rPr>
          <w:rStyle w:val="Hyperlink"/>
          <w:rFonts w:asciiTheme="minorHAnsi" w:hAnsiTheme="minorHAnsi" w:cstheme="minorHAnsi"/>
          <w:color w:val="auto"/>
          <w:sz w:val="22"/>
          <w:szCs w:val="22"/>
          <w:u w:val="none"/>
        </w:rPr>
      </w:pPr>
      <w:r w:rsidRPr="002C31CF">
        <w:rPr>
          <w:rFonts w:ascii="Calibri" w:hAnsi="Calibri" w:cs="Calibri"/>
          <w:sz w:val="22"/>
          <w:szCs w:val="22"/>
        </w:rPr>
        <w:t xml:space="preserve">Entries to be returned to the Lanark office or can be emailed to </w:t>
      </w:r>
      <w:hyperlink r:id="rId8" w:history="1">
        <w:r w:rsidRPr="00DE22FB">
          <w:rPr>
            <w:rStyle w:val="Hyperlink"/>
            <w:rFonts w:ascii="Calibri" w:hAnsi="Calibri" w:cs="Calibri"/>
            <w:color w:val="auto"/>
            <w:sz w:val="22"/>
            <w:szCs w:val="22"/>
            <w:u w:val="none"/>
          </w:rPr>
          <w:t>jenna@lawrieandsymington.com</w:t>
        </w:r>
      </w:hyperlink>
      <w:r w:rsidRPr="00DE22FB">
        <w:rPr>
          <w:rStyle w:val="Hyperlink"/>
          <w:rFonts w:ascii="Calibri" w:hAnsi="Calibri" w:cs="Calibri"/>
          <w:color w:val="auto"/>
          <w:sz w:val="22"/>
          <w:szCs w:val="22"/>
        </w:rPr>
        <w:t xml:space="preserve"> </w:t>
      </w:r>
      <w:r w:rsidRPr="002C31CF">
        <w:rPr>
          <w:rStyle w:val="Hyperlink"/>
          <w:rFonts w:ascii="Calibri" w:hAnsi="Calibri" w:cs="Calibri"/>
          <w:color w:val="auto"/>
          <w:sz w:val="22"/>
          <w:szCs w:val="22"/>
          <w:u w:val="none"/>
        </w:rPr>
        <w:t>or Whatsapp to Jenna.</w:t>
      </w:r>
      <w:r w:rsidR="00BD0DE6" w:rsidRPr="002C31CF">
        <w:rPr>
          <w:rStyle w:val="Hyperlink"/>
          <w:rFonts w:ascii="Calibri" w:hAnsi="Calibri" w:cs="Calibri"/>
          <w:color w:val="auto"/>
          <w:sz w:val="22"/>
          <w:szCs w:val="22"/>
          <w:u w:val="none"/>
        </w:rPr>
        <w:t xml:space="preserve"> </w:t>
      </w:r>
      <w:r w:rsidR="00BD0DE6" w:rsidRPr="002C31CF">
        <w:rPr>
          <w:rStyle w:val="Hyperlink"/>
          <w:rFonts w:asciiTheme="minorHAnsi" w:hAnsiTheme="minorHAnsi" w:cstheme="minorHAnsi"/>
          <w:color w:val="auto"/>
          <w:sz w:val="22"/>
          <w:szCs w:val="22"/>
          <w:u w:val="none"/>
        </w:rPr>
        <w:t>No entries will be accepted over the phone.</w:t>
      </w:r>
    </w:p>
    <w:p w14:paraId="34152415" w14:textId="77777777" w:rsidR="00EB2DB6" w:rsidRPr="00EB2DB6" w:rsidRDefault="00EB2DB6" w:rsidP="00BB0580">
      <w:pPr>
        <w:jc w:val="both"/>
        <w:rPr>
          <w:rStyle w:val="Hyperlink"/>
          <w:rFonts w:ascii="Calibri" w:hAnsi="Calibri" w:cs="Calibri"/>
          <w:color w:val="auto"/>
          <w:sz w:val="20"/>
          <w:szCs w:val="20"/>
          <w:u w:val="none"/>
        </w:rPr>
      </w:pPr>
    </w:p>
    <w:p w14:paraId="6939D368" w14:textId="77777777" w:rsidR="00EB2DB6" w:rsidRPr="00F169B6" w:rsidRDefault="00EB2DB6" w:rsidP="00EB2DB6">
      <w:pPr>
        <w:rPr>
          <w:rFonts w:ascii="Calibri" w:hAnsi="Calibri" w:cs="Calibri"/>
          <w:sz w:val="22"/>
          <w:szCs w:val="22"/>
        </w:rPr>
      </w:pPr>
      <w:r w:rsidRPr="00F169B6">
        <w:rPr>
          <w:rFonts w:ascii="Calibri" w:hAnsi="Calibri" w:cs="Calibri"/>
          <w:b/>
          <w:sz w:val="22"/>
          <w:szCs w:val="22"/>
        </w:rPr>
        <w:t>MARTEYE:</w:t>
      </w:r>
      <w:r w:rsidRPr="00F169B6">
        <w:rPr>
          <w:rFonts w:ascii="Calibri" w:hAnsi="Calibri" w:cs="Calibri"/>
          <w:b/>
          <w:bCs/>
          <w:sz w:val="22"/>
          <w:szCs w:val="22"/>
        </w:rPr>
        <w:t xml:space="preserve"> </w:t>
      </w:r>
      <w:r w:rsidRPr="00F169B6">
        <w:rPr>
          <w:rFonts w:ascii="Calibri" w:hAnsi="Calibri" w:cs="Calibri"/>
          <w:sz w:val="22"/>
          <w:szCs w:val="22"/>
        </w:rPr>
        <w:t>Online Bidding will be available, if potential buyers are not already registered, then they must do so prior to commencement of sale. Available to download via Google Play Store or App Store.</w:t>
      </w:r>
    </w:p>
    <w:p w14:paraId="28553E0A" w14:textId="77777777" w:rsidR="00EB2DB6" w:rsidRPr="002C31CF" w:rsidRDefault="00EB2DB6" w:rsidP="00BB0580">
      <w:pPr>
        <w:jc w:val="both"/>
        <w:rPr>
          <w:rFonts w:ascii="Calibri" w:hAnsi="Calibri" w:cs="Calibri"/>
          <w:bCs/>
          <w:sz w:val="22"/>
          <w:szCs w:val="22"/>
        </w:rPr>
      </w:pPr>
    </w:p>
    <w:p w14:paraId="4FDA796C" w14:textId="0100C0B3" w:rsidR="00BB0580" w:rsidRPr="002C31CF" w:rsidRDefault="00BB0580" w:rsidP="00BB0580">
      <w:pPr>
        <w:jc w:val="both"/>
        <w:rPr>
          <w:rFonts w:ascii="Calibri" w:hAnsi="Calibri" w:cs="Calibri"/>
          <w:sz w:val="22"/>
          <w:szCs w:val="22"/>
        </w:rPr>
      </w:pPr>
      <w:r w:rsidRPr="002C31CF">
        <w:rPr>
          <w:rFonts w:ascii="Calibri" w:hAnsi="Calibri" w:cs="Calibri"/>
          <w:sz w:val="22"/>
          <w:szCs w:val="22"/>
        </w:rPr>
        <w:t xml:space="preserve">We thank you in anticipation of your entries, and if we can be of further assistance, then please do not hesitate to contact myself on 07917624409; </w:t>
      </w:r>
      <w:r w:rsidR="004A27B8">
        <w:rPr>
          <w:rFonts w:ascii="Calibri" w:hAnsi="Calibri" w:cs="Calibri"/>
          <w:sz w:val="22"/>
          <w:szCs w:val="22"/>
        </w:rPr>
        <w:t>Scott Ferrie 07557260653: Charlie Reid 07427970262;</w:t>
      </w:r>
      <w:r w:rsidRPr="002C31CF">
        <w:rPr>
          <w:rFonts w:ascii="Calibri" w:hAnsi="Calibri" w:cs="Calibri"/>
          <w:sz w:val="22"/>
          <w:szCs w:val="22"/>
        </w:rPr>
        <w:t xml:space="preserve"> or Jenna Ballantyne on 07799845923.</w:t>
      </w:r>
    </w:p>
    <w:p w14:paraId="0B70FFBA" w14:textId="77777777" w:rsidR="00BB0580" w:rsidRPr="002C31CF" w:rsidRDefault="00BB0580" w:rsidP="00BB0580">
      <w:pPr>
        <w:rPr>
          <w:rFonts w:ascii="Calibri" w:hAnsi="Calibri" w:cs="Calibri"/>
          <w:sz w:val="22"/>
          <w:szCs w:val="22"/>
        </w:rPr>
      </w:pPr>
    </w:p>
    <w:p w14:paraId="090F2DBC" w14:textId="77777777" w:rsidR="00BB0580" w:rsidRPr="002C31CF" w:rsidRDefault="00BB0580" w:rsidP="00BB0580">
      <w:pPr>
        <w:rPr>
          <w:rFonts w:ascii="Calibri" w:hAnsi="Calibri" w:cs="Calibri"/>
          <w:sz w:val="22"/>
          <w:szCs w:val="22"/>
        </w:rPr>
      </w:pPr>
      <w:r w:rsidRPr="002C31CF">
        <w:rPr>
          <w:rFonts w:ascii="Calibri" w:hAnsi="Calibri" w:cs="Calibri"/>
          <w:sz w:val="22"/>
          <w:szCs w:val="22"/>
        </w:rPr>
        <w:t>Yours faithfully</w:t>
      </w:r>
    </w:p>
    <w:p w14:paraId="265A2A63" w14:textId="77777777" w:rsidR="00BB0580" w:rsidRPr="002C31CF" w:rsidRDefault="00BB0580" w:rsidP="00BB0580">
      <w:pPr>
        <w:rPr>
          <w:rFonts w:ascii="Calibri" w:hAnsi="Calibri" w:cs="Calibri"/>
          <w:sz w:val="22"/>
          <w:szCs w:val="22"/>
        </w:rPr>
      </w:pPr>
      <w:r w:rsidRPr="002C31CF">
        <w:rPr>
          <w:rFonts w:ascii="Calibri" w:hAnsi="Calibri" w:cs="Calibri"/>
          <w:sz w:val="22"/>
          <w:szCs w:val="22"/>
        </w:rPr>
        <w:t>For LAWRIE &amp; SYMINGTON LIMITED</w:t>
      </w:r>
    </w:p>
    <w:p w14:paraId="6C18EE6E" w14:textId="77777777" w:rsidR="00BB0580" w:rsidRPr="002C31CF" w:rsidRDefault="00BB0580" w:rsidP="00BB0580">
      <w:pPr>
        <w:rPr>
          <w:rFonts w:ascii="Calibri" w:hAnsi="Calibri" w:cs="Calibri"/>
          <w:sz w:val="22"/>
          <w:szCs w:val="22"/>
        </w:rPr>
      </w:pPr>
      <w:r w:rsidRPr="002C31CF">
        <w:rPr>
          <w:rFonts w:ascii="Calibri" w:hAnsi="Calibri" w:cs="Calibri"/>
          <w:noProof/>
          <w:sz w:val="22"/>
          <w:szCs w:val="22"/>
        </w:rPr>
        <w:drawing>
          <wp:inline distT="0" distB="0" distL="0" distR="0" wp14:anchorId="5FA571CA" wp14:editId="4B8B72AF">
            <wp:extent cx="2886075" cy="1008492"/>
            <wp:effectExtent l="0" t="0" r="0" b="1270"/>
            <wp:docPr id="1492473316" name="Picture 3"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73316" name="Picture 3" descr="A close up of a signatur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8769" cy="1026905"/>
                    </a:xfrm>
                    <a:prstGeom prst="rect">
                      <a:avLst/>
                    </a:prstGeom>
                  </pic:spPr>
                </pic:pic>
              </a:graphicData>
            </a:graphic>
          </wp:inline>
        </w:drawing>
      </w:r>
    </w:p>
    <w:p w14:paraId="335DA621" w14:textId="77777777" w:rsidR="00BB0580" w:rsidRPr="002C31CF" w:rsidRDefault="00BB0580" w:rsidP="00BB0580">
      <w:pPr>
        <w:rPr>
          <w:rFonts w:ascii="Calibri" w:hAnsi="Calibri" w:cs="Calibri"/>
          <w:b/>
          <w:sz w:val="22"/>
          <w:szCs w:val="22"/>
        </w:rPr>
      </w:pPr>
      <w:r w:rsidRPr="002C31CF">
        <w:rPr>
          <w:rFonts w:ascii="Calibri" w:hAnsi="Calibri" w:cs="Calibri"/>
          <w:b/>
          <w:sz w:val="22"/>
          <w:szCs w:val="22"/>
        </w:rPr>
        <w:t>Archie Hamilton A.I.A. (Scot)</w:t>
      </w:r>
    </w:p>
    <w:p w14:paraId="2ABB15C8" w14:textId="77777777" w:rsidR="00BB0580" w:rsidRPr="002C31CF" w:rsidRDefault="00BB0580" w:rsidP="00BB0580">
      <w:pPr>
        <w:rPr>
          <w:rFonts w:ascii="Calibri" w:hAnsi="Calibri" w:cs="Calibri"/>
          <w:b/>
          <w:sz w:val="22"/>
          <w:szCs w:val="22"/>
        </w:rPr>
      </w:pPr>
      <w:r w:rsidRPr="002C31CF">
        <w:rPr>
          <w:rFonts w:ascii="Calibri" w:hAnsi="Calibri" w:cs="Calibri"/>
          <w:b/>
          <w:sz w:val="22"/>
          <w:szCs w:val="22"/>
        </w:rPr>
        <w:t>Head of Sheep Sales</w:t>
      </w:r>
    </w:p>
    <w:p w14:paraId="5FD3B086" w14:textId="190C89F6" w:rsidR="00423ADB" w:rsidRPr="002C31CF" w:rsidRDefault="00BB0580" w:rsidP="00354EC2">
      <w:pPr>
        <w:rPr>
          <w:sz w:val="22"/>
          <w:szCs w:val="22"/>
        </w:rPr>
      </w:pPr>
      <w:r w:rsidRPr="002C31CF">
        <w:rPr>
          <w:rFonts w:ascii="Calibri" w:hAnsi="Calibri" w:cs="Calibri"/>
          <w:bCs/>
          <w:sz w:val="22"/>
          <w:szCs w:val="22"/>
        </w:rPr>
        <w:t>Enc.</w:t>
      </w:r>
    </w:p>
    <w:sectPr w:rsidR="00423ADB" w:rsidRPr="002C31CF" w:rsidSect="00C42C96">
      <w:headerReference w:type="default" r:id="rId10"/>
      <w:footerReference w:type="default" r:id="rId11"/>
      <w:pgSz w:w="11906" w:h="16838"/>
      <w:pgMar w:top="720" w:right="720" w:bottom="720" w:left="720" w:header="170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08F39" w14:textId="77777777" w:rsidR="00423ADB" w:rsidRDefault="00423ADB" w:rsidP="00423ADB">
      <w:r>
        <w:separator/>
      </w:r>
    </w:p>
  </w:endnote>
  <w:endnote w:type="continuationSeparator" w:id="0">
    <w:p w14:paraId="1D770ECB" w14:textId="77777777" w:rsidR="00423ADB" w:rsidRDefault="00423ADB" w:rsidP="00423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92560" w14:textId="77777777" w:rsidR="005A2255" w:rsidRPr="005A2255" w:rsidRDefault="005A2255" w:rsidP="005A2255">
    <w:pPr>
      <w:pStyle w:val="Footer"/>
      <w:jc w:val="center"/>
      <w:rPr>
        <w:rFonts w:ascii="Times New Roman" w:eastAsia="Times New Roman" w:hAnsi="Times New Roman" w:cs="Times New Roman"/>
        <w:color w:val="003366"/>
        <w:sz w:val="20"/>
      </w:rPr>
    </w:pPr>
    <w:r w:rsidRPr="005A2255">
      <w:rPr>
        <w:rFonts w:ascii="Times New Roman" w:eastAsia="Times New Roman" w:hAnsi="Times New Roman" w:cs="Times New Roman"/>
        <w:color w:val="003366"/>
        <w:sz w:val="20"/>
      </w:rPr>
      <w:t>LAWRIE &amp; SYMINGTON LIMITED, AGRICULTURAL CENTRE, HYNDFORD ROAD, LANARK ML11 9AX</w:t>
    </w:r>
  </w:p>
  <w:p w14:paraId="535BA612" w14:textId="77777777" w:rsidR="005A2255" w:rsidRPr="005A2255" w:rsidRDefault="005A2255" w:rsidP="005A2255">
    <w:pPr>
      <w:pStyle w:val="Footer"/>
      <w:jc w:val="center"/>
      <w:rPr>
        <w:color w:val="003366"/>
      </w:rPr>
    </w:pPr>
    <w:r w:rsidRPr="005A2255">
      <w:rPr>
        <w:color w:val="003366"/>
      </w:rPr>
      <w:t>TEL: (01555) 662281    FAX: (01555) 665100</w:t>
    </w:r>
  </w:p>
  <w:p w14:paraId="7DFEE457" w14:textId="77777777" w:rsidR="005A2255" w:rsidRPr="005A2255" w:rsidRDefault="005A2255" w:rsidP="005A2255">
    <w:pPr>
      <w:pStyle w:val="Footer"/>
      <w:jc w:val="center"/>
      <w:rPr>
        <w:rFonts w:ascii="Times New Roman" w:eastAsia="Times New Roman" w:hAnsi="Times New Roman" w:cs="Times New Roman"/>
        <w:color w:val="003366"/>
        <w:sz w:val="20"/>
      </w:rPr>
    </w:pPr>
    <w:r w:rsidRPr="005A2255">
      <w:rPr>
        <w:rFonts w:ascii="Times New Roman" w:eastAsia="Times New Roman" w:hAnsi="Times New Roman" w:cs="Times New Roman"/>
        <w:color w:val="003366"/>
        <w:sz w:val="20"/>
      </w:rPr>
      <w:t>EMAIL: lanark@lawrieandsymington.com  WEB: www.lawrieandsymington.com  Registered in Scotland No. 7424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DC1DF" w14:textId="77777777" w:rsidR="00423ADB" w:rsidRDefault="00423ADB" w:rsidP="00423ADB">
      <w:r>
        <w:separator/>
      </w:r>
    </w:p>
  </w:footnote>
  <w:footnote w:type="continuationSeparator" w:id="0">
    <w:p w14:paraId="45AC4C6A" w14:textId="77777777" w:rsidR="00423ADB" w:rsidRDefault="00423ADB" w:rsidP="00423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239D" w14:textId="319BB1AB" w:rsidR="00C42C96" w:rsidRDefault="00C42C96">
    <w:pPr>
      <w:pStyle w:val="Header"/>
    </w:pPr>
    <w:r>
      <w:rPr>
        <w:noProof/>
      </w:rPr>
      <w:drawing>
        <wp:anchor distT="0" distB="0" distL="114300" distR="114300" simplePos="0" relativeHeight="251658240" behindDoc="1" locked="0" layoutInCell="1" allowOverlap="1" wp14:anchorId="3CFBA94A" wp14:editId="5330C537">
          <wp:simplePos x="0" y="0"/>
          <wp:positionH relativeFrom="column">
            <wp:posOffset>2048089</wp:posOffset>
          </wp:positionH>
          <wp:positionV relativeFrom="paragraph">
            <wp:posOffset>-605155</wp:posOffset>
          </wp:positionV>
          <wp:extent cx="2707005" cy="919480"/>
          <wp:effectExtent l="0" t="0" r="0" b="0"/>
          <wp:wrapTight wrapText="bothSides">
            <wp:wrapPolygon edited="0">
              <wp:start x="0" y="0"/>
              <wp:lineTo x="0" y="21033"/>
              <wp:lineTo x="21433" y="21033"/>
              <wp:lineTo x="21433" y="0"/>
              <wp:lineTo x="0" y="0"/>
            </wp:wrapPolygon>
          </wp:wrapTight>
          <wp:docPr id="445940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40742" name="Picture 445940742"/>
                  <pic:cNvPicPr/>
                </pic:nvPicPr>
                <pic:blipFill>
                  <a:blip r:embed="rId1">
                    <a:extLst>
                      <a:ext uri="{28A0092B-C50C-407E-A947-70E740481C1C}">
                        <a14:useLocalDpi xmlns:a14="http://schemas.microsoft.com/office/drawing/2010/main" val="0"/>
                      </a:ext>
                    </a:extLst>
                  </a:blip>
                  <a:stretch>
                    <a:fillRect/>
                  </a:stretch>
                </pic:blipFill>
                <pic:spPr>
                  <a:xfrm>
                    <a:off x="0" y="0"/>
                    <a:ext cx="2707005" cy="919480"/>
                  </a:xfrm>
                  <a:prstGeom prst="rect">
                    <a:avLst/>
                  </a:prstGeom>
                </pic:spPr>
              </pic:pic>
            </a:graphicData>
          </a:graphic>
          <wp14:sizeRelH relativeFrom="margin">
            <wp14:pctWidth>0</wp14:pctWidth>
          </wp14:sizeRelH>
          <wp14:sizeRelV relativeFrom="margin">
            <wp14:pctHeight>0</wp14:pctHeight>
          </wp14:sizeRelV>
        </wp:anchor>
      </w:drawing>
    </w:r>
  </w:p>
  <w:p w14:paraId="4A01BE53" w14:textId="1C3D46B0" w:rsidR="00C42C96" w:rsidRDefault="00C42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54F8"/>
    <w:multiLevelType w:val="hybridMultilevel"/>
    <w:tmpl w:val="069E4CC4"/>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3101EB"/>
    <w:multiLevelType w:val="hybridMultilevel"/>
    <w:tmpl w:val="632CE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6701459">
    <w:abstractNumId w:val="0"/>
  </w:num>
  <w:num w:numId="2" w16cid:durableId="554973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DB"/>
    <w:rsid w:val="00030E26"/>
    <w:rsid w:val="00033546"/>
    <w:rsid w:val="00160A82"/>
    <w:rsid w:val="001B66C9"/>
    <w:rsid w:val="001F6369"/>
    <w:rsid w:val="002B3137"/>
    <w:rsid w:val="002C31CF"/>
    <w:rsid w:val="002D0E7A"/>
    <w:rsid w:val="002F3605"/>
    <w:rsid w:val="0031051B"/>
    <w:rsid w:val="00334BD3"/>
    <w:rsid w:val="00341D09"/>
    <w:rsid w:val="00354EC2"/>
    <w:rsid w:val="003D6D0C"/>
    <w:rsid w:val="00423ADB"/>
    <w:rsid w:val="004647E9"/>
    <w:rsid w:val="00484C5D"/>
    <w:rsid w:val="004A27B8"/>
    <w:rsid w:val="005A2255"/>
    <w:rsid w:val="00624701"/>
    <w:rsid w:val="007003D9"/>
    <w:rsid w:val="007F6FC8"/>
    <w:rsid w:val="008A212F"/>
    <w:rsid w:val="00AF73C0"/>
    <w:rsid w:val="00B54755"/>
    <w:rsid w:val="00BB0580"/>
    <w:rsid w:val="00BB4E25"/>
    <w:rsid w:val="00BD0DE6"/>
    <w:rsid w:val="00C42C96"/>
    <w:rsid w:val="00C76999"/>
    <w:rsid w:val="00CA09C1"/>
    <w:rsid w:val="00D654B5"/>
    <w:rsid w:val="00D979E5"/>
    <w:rsid w:val="00DE22FB"/>
    <w:rsid w:val="00E20F57"/>
    <w:rsid w:val="00E45EC4"/>
    <w:rsid w:val="00E63C8F"/>
    <w:rsid w:val="00E95125"/>
    <w:rsid w:val="00E966E8"/>
    <w:rsid w:val="00EB2DB6"/>
    <w:rsid w:val="00FE2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DFA66"/>
  <w15:chartTrackingRefBased/>
  <w15:docId w15:val="{E04F12BF-F6FC-4EC3-9D40-5D58CF60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580"/>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ADB"/>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HeaderChar">
    <w:name w:val="Header Char"/>
    <w:basedOn w:val="DefaultParagraphFont"/>
    <w:link w:val="Header"/>
    <w:uiPriority w:val="99"/>
    <w:rsid w:val="00423ADB"/>
  </w:style>
  <w:style w:type="paragraph" w:styleId="Footer">
    <w:name w:val="footer"/>
    <w:basedOn w:val="Normal"/>
    <w:link w:val="FooterChar"/>
    <w:uiPriority w:val="99"/>
    <w:unhideWhenUsed/>
    <w:rsid w:val="00423ADB"/>
    <w:pPr>
      <w:tabs>
        <w:tab w:val="center" w:pos="4513"/>
        <w:tab w:val="right" w:pos="9026"/>
      </w:tabs>
    </w:pPr>
    <w:rPr>
      <w:rFonts w:asciiTheme="minorHAnsi" w:eastAsiaTheme="minorHAnsi" w:hAnsiTheme="minorHAnsi" w:cstheme="minorBidi"/>
      <w:kern w:val="2"/>
      <w:sz w:val="22"/>
      <w:szCs w:val="22"/>
      <w:lang w:eastAsia="en-US"/>
      <w14:ligatures w14:val="standardContextual"/>
    </w:rPr>
  </w:style>
  <w:style w:type="character" w:customStyle="1" w:styleId="FooterChar">
    <w:name w:val="Footer Char"/>
    <w:basedOn w:val="DefaultParagraphFont"/>
    <w:link w:val="Footer"/>
    <w:uiPriority w:val="99"/>
    <w:rsid w:val="00423ADB"/>
  </w:style>
  <w:style w:type="character" w:styleId="Hyperlink">
    <w:name w:val="Hyperlink"/>
    <w:basedOn w:val="DefaultParagraphFont"/>
    <w:uiPriority w:val="99"/>
    <w:unhideWhenUsed/>
    <w:rsid w:val="00D979E5"/>
    <w:rPr>
      <w:color w:val="0563C1" w:themeColor="hyperlink"/>
      <w:u w:val="single"/>
    </w:rPr>
  </w:style>
  <w:style w:type="paragraph" w:styleId="ListParagraph">
    <w:name w:val="List Paragraph"/>
    <w:basedOn w:val="Normal"/>
    <w:uiPriority w:val="34"/>
    <w:qFormat/>
    <w:rsid w:val="00D979E5"/>
    <w:pPr>
      <w:ind w:left="720"/>
      <w:contextualSpacing/>
    </w:pPr>
  </w:style>
  <w:style w:type="table" w:styleId="TableGrid">
    <w:name w:val="Table Grid"/>
    <w:basedOn w:val="TableNormal"/>
    <w:uiPriority w:val="39"/>
    <w:rsid w:val="00BB05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40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a@lawrieandsymingto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wrieandsymington.com/entry-forms/"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37157BBC135A4DBF48AA853624DC3C" ma:contentTypeVersion="15" ma:contentTypeDescription="Create a new document." ma:contentTypeScope="" ma:versionID="c225d5f5536da547f6bf9a38bf76473a">
  <xsd:schema xmlns:xsd="http://www.w3.org/2001/XMLSchema" xmlns:xs="http://www.w3.org/2001/XMLSchema" xmlns:p="http://schemas.microsoft.com/office/2006/metadata/properties" xmlns:ns2="00d3c0c5-794e-4eb8-a3f1-894c9357ac09" xmlns:ns3="97f75496-5209-46b2-9a39-682895d95a49" targetNamespace="http://schemas.microsoft.com/office/2006/metadata/properties" ma:root="true" ma:fieldsID="415dfd15f7d3f3ddcd922625ad8c682f" ns2:_="" ns3:_="">
    <xsd:import namespace="00d3c0c5-794e-4eb8-a3f1-894c9357ac09"/>
    <xsd:import namespace="97f75496-5209-46b2-9a39-682895d95a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3c0c5-794e-4eb8-a3f1-894c9357ac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61d980-e4f3-4c6e-918e-e990c1fb0241}" ma:internalName="TaxCatchAll" ma:showField="CatchAllData" ma:web="00d3c0c5-794e-4eb8-a3f1-894c9357a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f75496-5209-46b2-9a39-682895d95a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8c8843-16fc-4922-bd43-9234f19e9c4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0d3c0c5-794e-4eb8-a3f1-894c9357ac09" xsi:nil="true"/>
    <lcf76f155ced4ddcb4097134ff3c332f xmlns="97f75496-5209-46b2-9a39-682895d95a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3B51F-D154-4C1B-8B22-DBA619B2213F}"/>
</file>

<file path=customXml/itemProps2.xml><?xml version="1.0" encoding="utf-8"?>
<ds:datastoreItem xmlns:ds="http://schemas.openxmlformats.org/officeDocument/2006/customXml" ds:itemID="{95F00364-14A7-4CC7-9B33-EBB9F162D09B}"/>
</file>

<file path=customXml/itemProps3.xml><?xml version="1.0" encoding="utf-8"?>
<ds:datastoreItem xmlns:ds="http://schemas.openxmlformats.org/officeDocument/2006/customXml" ds:itemID="{63052E9D-D376-4813-9FFB-17A3E850F4BD}"/>
</file>

<file path=docProps/app.xml><?xml version="1.0" encoding="utf-8"?>
<Properties xmlns="http://schemas.openxmlformats.org/officeDocument/2006/extended-properties" xmlns:vt="http://schemas.openxmlformats.org/officeDocument/2006/docPropsVTypes">
  <Template>Normal.dotm</Template>
  <TotalTime>20</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Bannatyne</dc:creator>
  <cp:keywords/>
  <dc:description/>
  <cp:lastModifiedBy>PC 16081</cp:lastModifiedBy>
  <cp:revision>6</cp:revision>
  <cp:lastPrinted>2026-07-14T13:43:00Z</cp:lastPrinted>
  <dcterms:created xsi:type="dcterms:W3CDTF">2026-07-14T13:22:00Z</dcterms:created>
  <dcterms:modified xsi:type="dcterms:W3CDTF">2026-07-22T09:57:00Z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0x010100FC37157BBC135A4DBF48AA853624DC3C</vt:lpwstr>
  </property>
</Properties>
</file>